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购买文件登记表</w:t>
      </w:r>
      <w:r>
        <w:rPr>
          <w:rFonts w:hint="eastAsia" w:ascii="宋体" w:hAnsi="宋体"/>
          <w:b/>
          <w:sz w:val="44"/>
        </w:rPr>
        <w:t xml:space="preserve">                 </w:t>
      </w:r>
    </w:p>
    <w:p>
      <w:pPr>
        <w:jc w:val="righ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日期：   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年   月   日</w:t>
      </w:r>
    </w:p>
    <w:tbl>
      <w:tblPr>
        <w:tblStyle w:val="6"/>
        <w:tblW w:w="94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55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color w:val="000000"/>
                <w:sz w:val="30"/>
              </w:rPr>
            </w:pPr>
            <w:bookmarkStart w:id="0" w:name="_GoBack"/>
            <w:r>
              <w:rPr>
                <w:rFonts w:hint="eastAsia" w:ascii="宋体" w:hAnsi="宋体" w:cs="Arial"/>
                <w:sz w:val="30"/>
              </w:rPr>
              <w:t>投标公司全称</w:t>
            </w:r>
          </w:p>
        </w:tc>
        <w:tc>
          <w:tcPr>
            <w:tcW w:w="5576" w:type="dxa"/>
            <w:noWrap w:val="0"/>
            <w:vAlign w:val="center"/>
          </w:tcPr>
          <w:p>
            <w:pPr>
              <w:pStyle w:val="2"/>
              <w:spacing w:before="100" w:beforeAutospacing="1" w:after="100" w:afterAutospacing="1"/>
              <w:jc w:val="left"/>
              <w:rPr>
                <w:rFonts w:hint="eastAsia" w:ascii="宋体" w:hAnsi="宋体" w:cs="Arial"/>
                <w:b w:val="0"/>
                <w:bCs w:val="0"/>
                <w:color w:val="0000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投标公司统一信用代码</w:t>
            </w:r>
          </w:p>
        </w:tc>
        <w:tc>
          <w:tcPr>
            <w:tcW w:w="55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投标公司地址</w:t>
            </w:r>
          </w:p>
        </w:tc>
        <w:tc>
          <w:tcPr>
            <w:tcW w:w="55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联系人</w:t>
            </w:r>
          </w:p>
        </w:tc>
        <w:tc>
          <w:tcPr>
            <w:tcW w:w="55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联系电话（手机）</w:t>
            </w:r>
          </w:p>
        </w:tc>
        <w:tc>
          <w:tcPr>
            <w:tcW w:w="55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电子邮件地址</w:t>
            </w:r>
          </w:p>
        </w:tc>
        <w:tc>
          <w:tcPr>
            <w:tcW w:w="55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项目名称</w:t>
            </w:r>
          </w:p>
        </w:tc>
        <w:tc>
          <w:tcPr>
            <w:tcW w:w="55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公卫学院科研实验室条件配套项目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项目编号</w:t>
            </w:r>
          </w:p>
        </w:tc>
        <w:tc>
          <w:tcPr>
            <w:tcW w:w="55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Arial"/>
                <w:sz w:val="30"/>
                <w:lang w:val="en-US" w:eastAsia="zh-CN"/>
              </w:rPr>
            </w:pPr>
            <w:r>
              <w:rPr>
                <w:rFonts w:ascii="宋体" w:hAnsi="宋体" w:cs="Arial"/>
                <w:sz w:val="30"/>
              </w:rPr>
              <w:t>ZTXY-2022-</w:t>
            </w:r>
            <w:r>
              <w:rPr>
                <w:rFonts w:hint="eastAsia" w:ascii="宋体" w:hAnsi="宋体" w:cs="Arial"/>
                <w:sz w:val="30"/>
                <w:lang w:val="en-US" w:eastAsia="zh-CN"/>
              </w:rPr>
              <w:t>H46606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招标文件（采购文件）金额</w:t>
            </w:r>
          </w:p>
        </w:tc>
        <w:tc>
          <w:tcPr>
            <w:tcW w:w="55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 xml:space="preserve">        </w:t>
            </w:r>
            <w:r>
              <w:rPr>
                <w:rFonts w:hint="eastAsia" w:ascii="宋体" w:hAnsi="宋体" w:cs="Arial"/>
                <w:sz w:val="30"/>
                <w:lang w:val="en-US" w:eastAsia="zh-CN"/>
              </w:rPr>
              <w:t>300</w:t>
            </w:r>
            <w:r>
              <w:rPr>
                <w:rFonts w:hint="eastAsia" w:ascii="宋体" w:hAnsi="宋体" w:cs="Arial"/>
                <w:sz w:val="30"/>
              </w:rPr>
              <w:t>元/本，小计</w:t>
            </w:r>
            <w:r>
              <w:rPr>
                <w:rFonts w:hint="eastAsia" w:ascii="宋体" w:hAnsi="宋体" w:cs="Arial"/>
                <w:sz w:val="30"/>
                <w:lang w:val="en-US" w:eastAsia="zh-CN"/>
              </w:rPr>
              <w:t>300</w:t>
            </w:r>
            <w:r>
              <w:rPr>
                <w:rFonts w:hint="eastAsia" w:ascii="宋体" w:hAnsi="宋体" w:cs="Arial"/>
                <w:sz w:val="30"/>
              </w:rPr>
              <w:t>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ind w:firstLine="1200" w:firstLineChars="400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 xml:space="preserve">支付方式 </w:t>
            </w:r>
            <w:r>
              <w:rPr>
                <w:rFonts w:ascii="宋体" w:hAnsi="宋体" w:cs="Arial"/>
                <w:sz w:val="30"/>
              </w:rPr>
              <w:t xml:space="preserve">             </w:t>
            </w:r>
            <w:r>
              <w:rPr>
                <w:rFonts w:hint="eastAsia" w:ascii="宋体" w:hAnsi="宋体" w:cs="Arial"/>
                <w:sz w:val="30"/>
              </w:rPr>
              <w:t>（网银/微信/支付宝/现金）</w:t>
            </w:r>
          </w:p>
        </w:tc>
        <w:tc>
          <w:tcPr>
            <w:tcW w:w="55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ind w:left="420" w:leftChars="200" w:firstLine="600" w:firstLineChars="200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 xml:space="preserve">是否开具发票 </w:t>
            </w:r>
            <w:r>
              <w:rPr>
                <w:rFonts w:ascii="宋体" w:hAnsi="宋体" w:cs="Arial"/>
                <w:sz w:val="30"/>
              </w:rPr>
              <w:t xml:space="preserve">      </w:t>
            </w:r>
          </w:p>
        </w:tc>
        <w:tc>
          <w:tcPr>
            <w:tcW w:w="55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55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sz w:val="32"/>
                <w:szCs w:val="32"/>
              </w:rPr>
              <w:t>招标文件及电子版售后不退</w:t>
            </w:r>
          </w:p>
        </w:tc>
      </w:tr>
      <w:bookmarkEnd w:id="0"/>
    </w:tbl>
    <w:p>
      <w:pPr>
        <w:spacing w:line="600" w:lineRule="auto"/>
        <w:ind w:firstLine="2700" w:firstLineChars="900"/>
        <w:rPr>
          <w:rFonts w:hint="eastAsia" w:ascii="宋体" w:hAnsi="宋体" w:cs="Arial"/>
          <w:sz w:val="30"/>
        </w:rPr>
      </w:pPr>
    </w:p>
    <w:sectPr>
      <w:headerReference r:id="rId3" w:type="default"/>
      <w:pgSz w:w="11906" w:h="16838"/>
      <w:pgMar w:top="426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楷体" w:hAnsi="楷体" w:eastAsia="楷体"/>
        <w:sz w:val="28"/>
        <w:szCs w:val="28"/>
      </w:rPr>
    </w:pPr>
  </w:p>
  <w:p>
    <w:pPr>
      <w:pStyle w:val="5"/>
      <w:jc w:val="right"/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/>
        <w:sz w:val="28"/>
        <w:szCs w:val="28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DFhYTE5OWYwZGJkNzQ0MDg2NTA1ODYzNTE5MWYifQ=="/>
  </w:docVars>
  <w:rsids>
    <w:rsidRoot w:val="000A1F98"/>
    <w:rsid w:val="00010441"/>
    <w:rsid w:val="00030708"/>
    <w:rsid w:val="000364A7"/>
    <w:rsid w:val="00051544"/>
    <w:rsid w:val="00057FEE"/>
    <w:rsid w:val="000625E4"/>
    <w:rsid w:val="00090C50"/>
    <w:rsid w:val="000A1F98"/>
    <w:rsid w:val="000A21FD"/>
    <w:rsid w:val="000A7498"/>
    <w:rsid w:val="000C3F30"/>
    <w:rsid w:val="000E398A"/>
    <w:rsid w:val="0013083E"/>
    <w:rsid w:val="00157C45"/>
    <w:rsid w:val="00165A94"/>
    <w:rsid w:val="001736B5"/>
    <w:rsid w:val="001A0196"/>
    <w:rsid w:val="001A056B"/>
    <w:rsid w:val="001E31CA"/>
    <w:rsid w:val="001E7B37"/>
    <w:rsid w:val="001F6DE5"/>
    <w:rsid w:val="00217DB8"/>
    <w:rsid w:val="002674D3"/>
    <w:rsid w:val="00284560"/>
    <w:rsid w:val="00295AE3"/>
    <w:rsid w:val="002A1B11"/>
    <w:rsid w:val="002A2779"/>
    <w:rsid w:val="002E2E9F"/>
    <w:rsid w:val="00317DF0"/>
    <w:rsid w:val="00321D1F"/>
    <w:rsid w:val="00337784"/>
    <w:rsid w:val="003434AE"/>
    <w:rsid w:val="00371FCA"/>
    <w:rsid w:val="003C0729"/>
    <w:rsid w:val="003C1C6E"/>
    <w:rsid w:val="00400CA4"/>
    <w:rsid w:val="00416D4F"/>
    <w:rsid w:val="0042680A"/>
    <w:rsid w:val="00434520"/>
    <w:rsid w:val="004450C6"/>
    <w:rsid w:val="00457374"/>
    <w:rsid w:val="0047768C"/>
    <w:rsid w:val="004A0A5C"/>
    <w:rsid w:val="004C2572"/>
    <w:rsid w:val="004D0C80"/>
    <w:rsid w:val="004D5D3B"/>
    <w:rsid w:val="004F36A0"/>
    <w:rsid w:val="00505C39"/>
    <w:rsid w:val="005104EA"/>
    <w:rsid w:val="005155DD"/>
    <w:rsid w:val="00540A90"/>
    <w:rsid w:val="00565A8D"/>
    <w:rsid w:val="0057761C"/>
    <w:rsid w:val="005A6E79"/>
    <w:rsid w:val="005C138E"/>
    <w:rsid w:val="005D5D96"/>
    <w:rsid w:val="005F0BCB"/>
    <w:rsid w:val="005F147D"/>
    <w:rsid w:val="00602AB6"/>
    <w:rsid w:val="00645FDF"/>
    <w:rsid w:val="0067772E"/>
    <w:rsid w:val="00683611"/>
    <w:rsid w:val="00686CE8"/>
    <w:rsid w:val="00694464"/>
    <w:rsid w:val="00697BED"/>
    <w:rsid w:val="006D0710"/>
    <w:rsid w:val="006D5245"/>
    <w:rsid w:val="006E640B"/>
    <w:rsid w:val="006E73AD"/>
    <w:rsid w:val="006F548D"/>
    <w:rsid w:val="006F70F2"/>
    <w:rsid w:val="00710E2F"/>
    <w:rsid w:val="007142D8"/>
    <w:rsid w:val="0074736A"/>
    <w:rsid w:val="0076275A"/>
    <w:rsid w:val="0077560B"/>
    <w:rsid w:val="00781EDA"/>
    <w:rsid w:val="00786D12"/>
    <w:rsid w:val="007C0BAE"/>
    <w:rsid w:val="007C467B"/>
    <w:rsid w:val="007C66AD"/>
    <w:rsid w:val="007D2479"/>
    <w:rsid w:val="008452AE"/>
    <w:rsid w:val="00853ED9"/>
    <w:rsid w:val="008A501B"/>
    <w:rsid w:val="008B19B3"/>
    <w:rsid w:val="008E44B9"/>
    <w:rsid w:val="008F00D8"/>
    <w:rsid w:val="008F46C2"/>
    <w:rsid w:val="009013B2"/>
    <w:rsid w:val="00912646"/>
    <w:rsid w:val="00922452"/>
    <w:rsid w:val="00947E73"/>
    <w:rsid w:val="00960468"/>
    <w:rsid w:val="00973521"/>
    <w:rsid w:val="00980D52"/>
    <w:rsid w:val="00982208"/>
    <w:rsid w:val="00986B12"/>
    <w:rsid w:val="00992AEC"/>
    <w:rsid w:val="009B4CA3"/>
    <w:rsid w:val="009B72F6"/>
    <w:rsid w:val="009D1C1D"/>
    <w:rsid w:val="009E44E0"/>
    <w:rsid w:val="009E7FD0"/>
    <w:rsid w:val="009F3C9C"/>
    <w:rsid w:val="009F7049"/>
    <w:rsid w:val="00A04773"/>
    <w:rsid w:val="00A20D2F"/>
    <w:rsid w:val="00A56FF3"/>
    <w:rsid w:val="00A71862"/>
    <w:rsid w:val="00A81B84"/>
    <w:rsid w:val="00A878E5"/>
    <w:rsid w:val="00AA2939"/>
    <w:rsid w:val="00AB309C"/>
    <w:rsid w:val="00AC30EF"/>
    <w:rsid w:val="00AD6F55"/>
    <w:rsid w:val="00AE2EB1"/>
    <w:rsid w:val="00AE3232"/>
    <w:rsid w:val="00AF3918"/>
    <w:rsid w:val="00B030D9"/>
    <w:rsid w:val="00B044A5"/>
    <w:rsid w:val="00B136C0"/>
    <w:rsid w:val="00B24CB0"/>
    <w:rsid w:val="00B467CF"/>
    <w:rsid w:val="00B554CE"/>
    <w:rsid w:val="00B612B8"/>
    <w:rsid w:val="00B613E0"/>
    <w:rsid w:val="00B667DE"/>
    <w:rsid w:val="00B8424D"/>
    <w:rsid w:val="00B95564"/>
    <w:rsid w:val="00BC044D"/>
    <w:rsid w:val="00BC1D21"/>
    <w:rsid w:val="00BE0D8D"/>
    <w:rsid w:val="00BE3B47"/>
    <w:rsid w:val="00BE5C22"/>
    <w:rsid w:val="00C02A84"/>
    <w:rsid w:val="00C06F20"/>
    <w:rsid w:val="00C12C4A"/>
    <w:rsid w:val="00C43B95"/>
    <w:rsid w:val="00C45ED5"/>
    <w:rsid w:val="00C45FD3"/>
    <w:rsid w:val="00C616C8"/>
    <w:rsid w:val="00C80BA2"/>
    <w:rsid w:val="00C815A3"/>
    <w:rsid w:val="00C81D57"/>
    <w:rsid w:val="00C84A4D"/>
    <w:rsid w:val="00CA2A94"/>
    <w:rsid w:val="00CA5F1A"/>
    <w:rsid w:val="00CB0F63"/>
    <w:rsid w:val="00CC283B"/>
    <w:rsid w:val="00CE4D4D"/>
    <w:rsid w:val="00CE4F35"/>
    <w:rsid w:val="00CE6E56"/>
    <w:rsid w:val="00D0729A"/>
    <w:rsid w:val="00D22880"/>
    <w:rsid w:val="00D241E3"/>
    <w:rsid w:val="00D37AB9"/>
    <w:rsid w:val="00D523FE"/>
    <w:rsid w:val="00D54807"/>
    <w:rsid w:val="00D91E18"/>
    <w:rsid w:val="00DA6CD0"/>
    <w:rsid w:val="00DE5D1C"/>
    <w:rsid w:val="00E26A1E"/>
    <w:rsid w:val="00E93433"/>
    <w:rsid w:val="00EA46B1"/>
    <w:rsid w:val="00EB00FF"/>
    <w:rsid w:val="00EB1AF7"/>
    <w:rsid w:val="00EB513A"/>
    <w:rsid w:val="00F10105"/>
    <w:rsid w:val="00F2227A"/>
    <w:rsid w:val="00F4564C"/>
    <w:rsid w:val="00F62DD9"/>
    <w:rsid w:val="00FB579B"/>
    <w:rsid w:val="00FC5A8E"/>
    <w:rsid w:val="00FE1187"/>
    <w:rsid w:val="00FF1F3B"/>
    <w:rsid w:val="0512044E"/>
    <w:rsid w:val="2D71729C"/>
    <w:rsid w:val="387F7F13"/>
    <w:rsid w:val="507A75E9"/>
    <w:rsid w:val="69330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uiPriority w:val="0"/>
    <w:rPr>
      <w:kern w:val="2"/>
      <w:sz w:val="18"/>
      <w:szCs w:val="18"/>
    </w:rPr>
  </w:style>
  <w:style w:type="character" w:customStyle="1" w:styleId="9">
    <w:name w:val="页眉 Char"/>
    <w:link w:val="5"/>
    <w:uiPriority w:val="99"/>
    <w:rPr>
      <w:kern w:val="2"/>
      <w:sz w:val="18"/>
      <w:szCs w:val="18"/>
    </w:rPr>
  </w:style>
  <w:style w:type="paragraph" w:customStyle="1" w:styleId="10">
    <w:name w:val="目录文字"/>
    <w:basedOn w:val="1"/>
    <w:uiPriority w:val="0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135</Words>
  <Characters>154</Characters>
  <Lines>1</Lines>
  <Paragraphs>1</Paragraphs>
  <TotalTime>1</TotalTime>
  <ScaleCrop>false</ScaleCrop>
  <LinksUpToDate>false</LinksUpToDate>
  <CharactersWithSpaces>211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2007-03-11T23:49:00Z</dcterms:created>
  <dc:creator> </dc:creator>
  <cp:lastModifiedBy>孙兴旺</cp:lastModifiedBy>
  <cp:lastPrinted>2021-06-11T06:33:00Z</cp:lastPrinted>
  <dcterms:modified xsi:type="dcterms:W3CDTF">2022-09-27T09:27:50Z</dcterms:modified>
  <dc:title>购 买 谈 判 文 件 登 记 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B7DC838496B54E0B9C1D7009FFE4C5A9</vt:lpwstr>
  </property>
</Properties>
</file>